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5789" w:rsidRPr="00195789" w:rsidRDefault="00195789" w:rsidP="00195789">
      <w:pPr>
        <w:widowControl/>
        <w:shd w:val="clear" w:color="auto" w:fill="FFFFFF"/>
        <w:jc w:val="center"/>
        <w:rPr>
          <w:rFonts w:ascii="方正仿宋_GBK" w:eastAsia="方正仿宋_GBK" w:hAnsi="微软雅黑" w:cs="宋体" w:hint="eastAsia"/>
          <w:color w:val="333333"/>
          <w:kern w:val="0"/>
          <w:sz w:val="32"/>
          <w:szCs w:val="32"/>
        </w:rPr>
      </w:pPr>
      <w:r w:rsidRPr="00195789">
        <w:rPr>
          <w:rFonts w:ascii="方正小标宋_GBK" w:eastAsia="方正小标宋_GBK" w:hAnsi="微软雅黑" w:cs="宋体" w:hint="eastAsia"/>
          <w:color w:val="333333"/>
          <w:kern w:val="0"/>
          <w:sz w:val="44"/>
          <w:szCs w:val="44"/>
        </w:rPr>
        <w:t>重庆市城乡建设委员会关于进一步加强重庆市建筑市场监管与诚信一体化工作平台应用和管理工作的通知</w:t>
      </w:r>
      <w:r w:rsidRPr="00195789">
        <w:rPr>
          <w:rFonts w:ascii="方正小标宋_GBK" w:eastAsia="方正小标宋_GBK" w:hAnsi="微软雅黑" w:cs="宋体" w:hint="eastAsia"/>
          <w:color w:val="333333"/>
          <w:kern w:val="0"/>
          <w:sz w:val="44"/>
          <w:szCs w:val="44"/>
        </w:rPr>
        <w:br/>
      </w:r>
      <w:proofErr w:type="gramStart"/>
      <w:r w:rsidRPr="00195789">
        <w:rPr>
          <w:rFonts w:ascii="方正仿宋_GBK" w:eastAsia="方正仿宋_GBK" w:hAnsi="微软雅黑" w:cs="宋体" w:hint="eastAsia"/>
          <w:color w:val="333333"/>
          <w:kern w:val="0"/>
          <w:sz w:val="32"/>
          <w:szCs w:val="32"/>
        </w:rPr>
        <w:t> </w:t>
      </w:r>
      <w:r w:rsidRPr="008F6017">
        <w:rPr>
          <w:rFonts w:ascii="方正仿宋_GBK" w:eastAsia="方正仿宋_GBK" w:hAnsi="微软雅黑" w:hint="eastAsia"/>
          <w:color w:val="333333"/>
          <w:sz w:val="32"/>
          <w:szCs w:val="32"/>
          <w:shd w:val="clear" w:color="auto" w:fill="FFFFFF"/>
        </w:rPr>
        <w:t>渝建〔2018〕</w:t>
      </w:r>
      <w:proofErr w:type="gramEnd"/>
      <w:r w:rsidRPr="008F6017">
        <w:rPr>
          <w:rFonts w:ascii="方正仿宋_GBK" w:eastAsia="方正仿宋_GBK" w:hAnsi="微软雅黑" w:hint="eastAsia"/>
          <w:color w:val="333333"/>
          <w:sz w:val="32"/>
          <w:szCs w:val="32"/>
          <w:shd w:val="clear" w:color="auto" w:fill="FFFFFF"/>
        </w:rPr>
        <w:t>213号</w:t>
      </w:r>
    </w:p>
    <w:p w:rsidR="00195789" w:rsidRPr="00195789" w:rsidRDefault="00195789" w:rsidP="00195789">
      <w:pPr>
        <w:widowControl/>
        <w:shd w:val="clear" w:color="auto" w:fill="FFFFFF"/>
        <w:jc w:val="left"/>
        <w:rPr>
          <w:rFonts w:ascii="方正仿宋_GBK" w:eastAsia="方正仿宋_GBK" w:hAnsi="微软雅黑" w:cs="宋体" w:hint="eastAsia"/>
          <w:color w:val="333333"/>
          <w:kern w:val="0"/>
          <w:sz w:val="32"/>
          <w:szCs w:val="32"/>
        </w:rPr>
      </w:pPr>
      <w:r w:rsidRPr="00195789">
        <w:rPr>
          <w:rFonts w:ascii="方正仿宋_GBK" w:eastAsia="方正仿宋_GBK" w:hAnsi="微软雅黑" w:cs="宋体" w:hint="eastAsia"/>
          <w:color w:val="333333"/>
          <w:kern w:val="0"/>
          <w:sz w:val="32"/>
          <w:szCs w:val="32"/>
        </w:rPr>
        <w:t>各区县（自治县）城乡建委，两江新区、经开区、高新区、万盛经开区、双桥经开区建设局，有关单位：</w:t>
      </w:r>
      <w:r w:rsidRPr="00195789">
        <w:rPr>
          <w:rFonts w:ascii="方正仿宋_GBK" w:eastAsia="方正仿宋_GBK" w:hAnsi="微软雅黑" w:cs="宋体" w:hint="eastAsia"/>
          <w:color w:val="333333"/>
          <w:kern w:val="0"/>
          <w:sz w:val="32"/>
          <w:szCs w:val="32"/>
        </w:rPr>
        <w:br/>
        <w:t xml:space="preserve">　　为</w:t>
      </w:r>
      <w:proofErr w:type="gramStart"/>
      <w:r w:rsidRPr="00195789">
        <w:rPr>
          <w:rFonts w:ascii="方正仿宋_GBK" w:eastAsia="方正仿宋_GBK" w:hAnsi="微软雅黑" w:cs="宋体" w:hint="eastAsia"/>
          <w:color w:val="333333"/>
          <w:kern w:val="0"/>
          <w:sz w:val="32"/>
          <w:szCs w:val="32"/>
        </w:rPr>
        <w:t>落实住</w:t>
      </w:r>
      <w:proofErr w:type="gramEnd"/>
      <w:r w:rsidRPr="00195789">
        <w:rPr>
          <w:rFonts w:ascii="方正仿宋_GBK" w:eastAsia="方正仿宋_GBK" w:hAnsi="微软雅黑" w:cs="宋体" w:hint="eastAsia"/>
          <w:color w:val="333333"/>
          <w:kern w:val="0"/>
          <w:sz w:val="32"/>
          <w:szCs w:val="32"/>
        </w:rPr>
        <w:t>建部《关于加强建筑市场监管一体化工作平台工程项目信息入库管理工作的通知》（建市招函〔2018〕16号）要求，进一步提高全市工程项目信息数据质量，保障工程项目信息在资质申报、招标投标等工作中的有效运用，夯实我市建筑业改革发展基础，现就进一步加强市建筑市场监管与诚信一体化工作平台（以下简称“市一体化平台”）应用和管理工作通知如下。</w:t>
      </w:r>
    </w:p>
    <w:p w:rsidR="00195789" w:rsidRPr="00195789" w:rsidRDefault="00195789" w:rsidP="00195789">
      <w:pPr>
        <w:widowControl/>
        <w:jc w:val="left"/>
        <w:rPr>
          <w:rFonts w:ascii="方正仿宋_GBK" w:eastAsia="方正仿宋_GBK" w:hAnsi="宋体" w:cs="宋体" w:hint="eastAsia"/>
          <w:kern w:val="0"/>
          <w:sz w:val="32"/>
          <w:szCs w:val="32"/>
        </w:rPr>
      </w:pPr>
      <w:r w:rsidRPr="00195789">
        <w:rPr>
          <w:rFonts w:ascii="方正仿宋_GBK" w:eastAsia="方正仿宋_GBK" w:hAnsi="微软雅黑" w:cs="宋体" w:hint="eastAsia"/>
          <w:color w:val="333333"/>
          <w:kern w:val="0"/>
          <w:sz w:val="32"/>
          <w:szCs w:val="32"/>
          <w:shd w:val="clear" w:color="auto" w:fill="FFFFFF"/>
        </w:rPr>
        <w:t xml:space="preserve">　　一、切实推进市一体化平台应用全覆盖</w:t>
      </w:r>
      <w:r w:rsidRPr="00195789">
        <w:rPr>
          <w:rFonts w:ascii="方正仿宋_GBK" w:eastAsia="方正仿宋_GBK" w:hAnsi="微软雅黑" w:cs="宋体" w:hint="eastAsia"/>
          <w:color w:val="333333"/>
          <w:kern w:val="0"/>
          <w:sz w:val="32"/>
          <w:szCs w:val="32"/>
        </w:rPr>
        <w:br/>
      </w:r>
      <w:r w:rsidRPr="00195789">
        <w:rPr>
          <w:rFonts w:ascii="方正仿宋_GBK" w:eastAsia="方正仿宋_GBK" w:hAnsi="微软雅黑" w:cs="宋体" w:hint="eastAsia"/>
          <w:color w:val="333333"/>
          <w:kern w:val="0"/>
          <w:sz w:val="32"/>
          <w:szCs w:val="32"/>
          <w:shd w:val="clear" w:color="auto" w:fill="FFFFFF"/>
        </w:rPr>
        <w:t xml:space="preserve">　　各级城乡建设主管部门及其相关管理机构应进一步加强市一体化平台在建筑市场监管和业务办理中的应用，对所有新建项目信息都应通过市一体化平台相关业务系统进行自动实时采集，防止业务办理与平台使用“两张皮”。工程项目共涉及六个环节信息，项目报建、项目招投标、合同备案三个环节项目信息通过重庆市建设工程招投标管</w:t>
      </w:r>
      <w:r w:rsidRPr="00195789">
        <w:rPr>
          <w:rFonts w:ascii="方正仿宋_GBK" w:eastAsia="方正仿宋_GBK" w:hAnsi="微软雅黑" w:cs="宋体" w:hint="eastAsia"/>
          <w:color w:val="333333"/>
          <w:kern w:val="0"/>
          <w:sz w:val="32"/>
          <w:szCs w:val="32"/>
          <w:shd w:val="clear" w:color="auto" w:fill="FFFFFF"/>
        </w:rPr>
        <w:lastRenderedPageBreak/>
        <w:t>理系统采集，施工图审查环节项目信息通过重庆市施工图审查管理系统采集，施工许可环节项目信息通过重庆市施工许可证管理系统采集，竣工备案环节项目信息通过重庆市建设工程竣工验收管理系统采集。</w:t>
      </w:r>
      <w:r w:rsidRPr="00195789">
        <w:rPr>
          <w:rFonts w:ascii="方正仿宋_GBK" w:eastAsia="方正仿宋_GBK" w:hAnsi="微软雅黑" w:cs="宋体" w:hint="eastAsia"/>
          <w:color w:val="333333"/>
          <w:kern w:val="0"/>
          <w:sz w:val="32"/>
          <w:szCs w:val="32"/>
        </w:rPr>
        <w:br/>
      </w:r>
      <w:r w:rsidRPr="00195789">
        <w:rPr>
          <w:rFonts w:ascii="方正仿宋_GBK" w:eastAsia="方正仿宋_GBK" w:hAnsi="微软雅黑" w:cs="宋体" w:hint="eastAsia"/>
          <w:color w:val="333333"/>
          <w:kern w:val="0"/>
          <w:sz w:val="32"/>
          <w:szCs w:val="32"/>
          <w:shd w:val="clear" w:color="auto" w:fill="FFFFFF"/>
        </w:rPr>
        <w:t xml:space="preserve">　　二、扎实做好工程项目信息补录</w:t>
      </w:r>
      <w:r w:rsidRPr="00195789">
        <w:rPr>
          <w:rFonts w:ascii="方正仿宋_GBK" w:eastAsia="方正仿宋_GBK" w:hAnsi="微软雅黑" w:cs="宋体" w:hint="eastAsia"/>
          <w:color w:val="333333"/>
          <w:kern w:val="0"/>
          <w:sz w:val="32"/>
          <w:szCs w:val="32"/>
        </w:rPr>
        <w:br/>
      </w:r>
      <w:r w:rsidRPr="00195789">
        <w:rPr>
          <w:rFonts w:ascii="方正仿宋_GBK" w:eastAsia="方正仿宋_GBK" w:hAnsi="微软雅黑" w:cs="宋体" w:hint="eastAsia"/>
          <w:color w:val="333333"/>
          <w:kern w:val="0"/>
          <w:sz w:val="32"/>
          <w:szCs w:val="32"/>
          <w:shd w:val="clear" w:color="auto" w:fill="FFFFFF"/>
        </w:rPr>
        <w:t xml:space="preserve">　　根据住建部安排，在去年集中补录工作基础上，再次统一开放工程项目信息补录端口，用于补录完善以往工程项目信息。</w:t>
      </w:r>
      <w:r w:rsidRPr="00195789">
        <w:rPr>
          <w:rFonts w:ascii="方正仿宋_GBK" w:eastAsia="方正仿宋_GBK" w:hAnsi="微软雅黑" w:cs="宋体" w:hint="eastAsia"/>
          <w:color w:val="333333"/>
          <w:kern w:val="0"/>
          <w:sz w:val="32"/>
          <w:szCs w:val="32"/>
        </w:rPr>
        <w:br/>
      </w:r>
      <w:r w:rsidRPr="00195789">
        <w:rPr>
          <w:rFonts w:ascii="方正仿宋_GBK" w:eastAsia="方正仿宋_GBK" w:hAnsi="微软雅黑" w:cs="宋体" w:hint="eastAsia"/>
          <w:color w:val="333333"/>
          <w:kern w:val="0"/>
          <w:sz w:val="32"/>
          <w:szCs w:val="32"/>
          <w:shd w:val="clear" w:color="auto" w:fill="FFFFFF"/>
        </w:rPr>
        <w:t xml:space="preserve">　　（一）补录范围</w:t>
      </w:r>
      <w:r w:rsidRPr="00195789">
        <w:rPr>
          <w:rFonts w:ascii="方正仿宋_GBK" w:eastAsia="方正仿宋_GBK" w:hAnsi="微软雅黑" w:cs="宋体" w:hint="eastAsia"/>
          <w:color w:val="333333"/>
          <w:kern w:val="0"/>
          <w:sz w:val="32"/>
          <w:szCs w:val="32"/>
        </w:rPr>
        <w:br/>
      </w:r>
      <w:r w:rsidRPr="00195789">
        <w:rPr>
          <w:rFonts w:ascii="方正仿宋_GBK" w:eastAsia="方正仿宋_GBK" w:hAnsi="微软雅黑" w:cs="宋体" w:hint="eastAsia"/>
          <w:color w:val="333333"/>
          <w:kern w:val="0"/>
          <w:sz w:val="32"/>
          <w:szCs w:val="32"/>
          <w:shd w:val="clear" w:color="auto" w:fill="FFFFFF"/>
        </w:rPr>
        <w:t xml:space="preserve">　　本次补录的项目是指在重庆市行政区域内已竣工并具有施工许可证或者项目所在地县级以上城乡建设主管部门及有关部门同意开工证明材料的，且尚未进入全国建筑市场监管公共服务平台工程项目。本次补录的项目类型为非涉密的建筑工程施工总承包、市政公用工程施工总承包以及与上述施工总承包类型相关的专业承包的项目，由建筑企业牵头补录。</w:t>
      </w:r>
      <w:r w:rsidRPr="00195789">
        <w:rPr>
          <w:rFonts w:ascii="方正仿宋_GBK" w:eastAsia="方正仿宋_GBK" w:hAnsi="微软雅黑" w:cs="宋体" w:hint="eastAsia"/>
          <w:color w:val="333333"/>
          <w:kern w:val="0"/>
          <w:sz w:val="32"/>
          <w:szCs w:val="32"/>
        </w:rPr>
        <w:br/>
      </w:r>
      <w:r w:rsidRPr="00195789">
        <w:rPr>
          <w:rFonts w:ascii="方正仿宋_GBK" w:eastAsia="方正仿宋_GBK" w:hAnsi="微软雅黑" w:cs="宋体" w:hint="eastAsia"/>
          <w:color w:val="333333"/>
          <w:kern w:val="0"/>
          <w:sz w:val="32"/>
          <w:szCs w:val="32"/>
          <w:shd w:val="clear" w:color="auto" w:fill="FFFFFF"/>
        </w:rPr>
        <w:t xml:space="preserve">　　（二）补录时限</w:t>
      </w:r>
      <w:r w:rsidRPr="00195789">
        <w:rPr>
          <w:rFonts w:ascii="方正仿宋_GBK" w:eastAsia="方正仿宋_GBK" w:hAnsi="微软雅黑" w:cs="宋体" w:hint="eastAsia"/>
          <w:color w:val="333333"/>
          <w:kern w:val="0"/>
          <w:sz w:val="32"/>
          <w:szCs w:val="32"/>
        </w:rPr>
        <w:br/>
      </w:r>
      <w:r w:rsidRPr="00195789">
        <w:rPr>
          <w:rFonts w:ascii="方正仿宋_GBK" w:eastAsia="方正仿宋_GBK" w:hAnsi="微软雅黑" w:cs="宋体" w:hint="eastAsia"/>
          <w:color w:val="333333"/>
          <w:kern w:val="0"/>
          <w:sz w:val="32"/>
          <w:szCs w:val="32"/>
          <w:shd w:val="clear" w:color="auto" w:fill="FFFFFF"/>
        </w:rPr>
        <w:t xml:space="preserve">　　本次补录以企业自愿为原则，补录截止日期暂定为2018年9月30日（以住建部最终确定时间为准）。本次补录截止后，企业的历史项目信息将无法纳入全国建筑市场监管公共服务平台项目库。</w:t>
      </w:r>
      <w:r w:rsidRPr="00195789">
        <w:rPr>
          <w:rFonts w:ascii="方正仿宋_GBK" w:eastAsia="方正仿宋_GBK" w:hAnsi="微软雅黑" w:cs="宋体" w:hint="eastAsia"/>
          <w:color w:val="333333"/>
          <w:kern w:val="0"/>
          <w:sz w:val="32"/>
          <w:szCs w:val="32"/>
        </w:rPr>
        <w:br/>
      </w:r>
      <w:r w:rsidRPr="00195789">
        <w:rPr>
          <w:rFonts w:ascii="方正仿宋_GBK" w:eastAsia="方正仿宋_GBK" w:hAnsi="微软雅黑" w:cs="宋体" w:hint="eastAsia"/>
          <w:color w:val="333333"/>
          <w:kern w:val="0"/>
          <w:sz w:val="32"/>
          <w:szCs w:val="32"/>
          <w:shd w:val="clear" w:color="auto" w:fill="FFFFFF"/>
        </w:rPr>
        <w:t xml:space="preserve">　　（三）补录方式和流程</w:t>
      </w:r>
      <w:r w:rsidRPr="00195789">
        <w:rPr>
          <w:rFonts w:ascii="方正仿宋_GBK" w:eastAsia="方正仿宋_GBK" w:hAnsi="微软雅黑" w:cs="宋体" w:hint="eastAsia"/>
          <w:color w:val="333333"/>
          <w:kern w:val="0"/>
          <w:sz w:val="32"/>
          <w:szCs w:val="32"/>
        </w:rPr>
        <w:br/>
      </w:r>
      <w:r w:rsidRPr="00195789">
        <w:rPr>
          <w:rFonts w:ascii="方正仿宋_GBK" w:eastAsia="方正仿宋_GBK" w:hAnsi="微软雅黑" w:cs="宋体" w:hint="eastAsia"/>
          <w:color w:val="333333"/>
          <w:kern w:val="0"/>
          <w:sz w:val="32"/>
          <w:szCs w:val="32"/>
          <w:shd w:val="clear" w:color="auto" w:fill="FFFFFF"/>
        </w:rPr>
        <w:lastRenderedPageBreak/>
        <w:t xml:space="preserve">　　建筑企业通过重庆市建设工程信息网“一体化平台项目信息公示”栏目（网址：http://jzzb.cqjsxx.com:8077/），进入补录系统进行项目补录。具体流程如下：</w:t>
      </w:r>
      <w:r w:rsidRPr="00195789">
        <w:rPr>
          <w:rFonts w:ascii="方正仿宋_GBK" w:eastAsia="方正仿宋_GBK" w:hAnsi="微软雅黑" w:cs="宋体" w:hint="eastAsia"/>
          <w:color w:val="333333"/>
          <w:kern w:val="0"/>
          <w:sz w:val="32"/>
          <w:szCs w:val="32"/>
        </w:rPr>
        <w:br/>
      </w:r>
      <w:r w:rsidRPr="00195789">
        <w:rPr>
          <w:rFonts w:ascii="方正仿宋_GBK" w:eastAsia="方正仿宋_GBK" w:hAnsi="微软雅黑" w:cs="宋体" w:hint="eastAsia"/>
          <w:color w:val="333333"/>
          <w:kern w:val="0"/>
          <w:sz w:val="32"/>
          <w:szCs w:val="32"/>
          <w:shd w:val="clear" w:color="auto" w:fill="FFFFFF"/>
        </w:rPr>
        <w:t xml:space="preserve">　　1.项目信息的补录。企业进入系统后，通过“一体化平台项目信息补录”菜单栏，进行项目相关信息的补录。补录项目信息时，应按要求填报并上</w:t>
      </w:r>
      <w:proofErr w:type="gramStart"/>
      <w:r w:rsidRPr="00195789">
        <w:rPr>
          <w:rFonts w:ascii="方正仿宋_GBK" w:eastAsia="方正仿宋_GBK" w:hAnsi="微软雅黑" w:cs="宋体" w:hint="eastAsia"/>
          <w:color w:val="333333"/>
          <w:kern w:val="0"/>
          <w:sz w:val="32"/>
          <w:szCs w:val="32"/>
          <w:shd w:val="clear" w:color="auto" w:fill="FFFFFF"/>
        </w:rPr>
        <w:t>传相应</w:t>
      </w:r>
      <w:proofErr w:type="gramEnd"/>
      <w:r w:rsidRPr="00195789">
        <w:rPr>
          <w:rFonts w:ascii="方正仿宋_GBK" w:eastAsia="方正仿宋_GBK" w:hAnsi="微软雅黑" w:cs="宋体" w:hint="eastAsia"/>
          <w:color w:val="333333"/>
          <w:kern w:val="0"/>
          <w:sz w:val="32"/>
          <w:szCs w:val="32"/>
          <w:shd w:val="clear" w:color="auto" w:fill="FFFFFF"/>
        </w:rPr>
        <w:t>证明材料（操作手册可在系统查看）。</w:t>
      </w:r>
      <w:r w:rsidRPr="00195789">
        <w:rPr>
          <w:rFonts w:ascii="方正仿宋_GBK" w:eastAsia="方正仿宋_GBK" w:hAnsi="微软雅黑" w:cs="宋体" w:hint="eastAsia"/>
          <w:color w:val="333333"/>
          <w:kern w:val="0"/>
          <w:sz w:val="32"/>
          <w:szCs w:val="32"/>
        </w:rPr>
        <w:br/>
      </w:r>
      <w:r w:rsidRPr="00195789">
        <w:rPr>
          <w:rFonts w:ascii="方正仿宋_GBK" w:eastAsia="方正仿宋_GBK" w:hAnsi="微软雅黑" w:cs="宋体" w:hint="eastAsia"/>
          <w:color w:val="333333"/>
          <w:kern w:val="0"/>
          <w:sz w:val="32"/>
          <w:szCs w:val="32"/>
          <w:shd w:val="clear" w:color="auto" w:fill="FFFFFF"/>
        </w:rPr>
        <w:t xml:space="preserve">　　2.补录信息的入库。企业补录的项目信息经项目所在地城乡建设主管部门审核后，在重庆市建设工程信息网“一体化平台项目信息公示”栏，向社会公示10日，公示期满无异议的进入全国建筑市场监管公共服务平台项目信息数据库。进入全国建筑市场监管公共服务平台的项目信息不能擅自修改，并永久向社会发布，接受社会监督。</w:t>
      </w:r>
      <w:r w:rsidRPr="00195789">
        <w:rPr>
          <w:rFonts w:ascii="方正仿宋_GBK" w:eastAsia="方正仿宋_GBK" w:hAnsi="微软雅黑" w:cs="宋体" w:hint="eastAsia"/>
          <w:color w:val="333333"/>
          <w:kern w:val="0"/>
          <w:sz w:val="32"/>
          <w:szCs w:val="32"/>
        </w:rPr>
        <w:br/>
      </w:r>
      <w:r w:rsidRPr="00195789">
        <w:rPr>
          <w:rFonts w:ascii="方正仿宋_GBK" w:eastAsia="方正仿宋_GBK" w:hAnsi="微软雅黑" w:cs="宋体" w:hint="eastAsia"/>
          <w:color w:val="333333"/>
          <w:kern w:val="0"/>
          <w:sz w:val="32"/>
          <w:szCs w:val="32"/>
          <w:shd w:val="clear" w:color="auto" w:fill="FFFFFF"/>
        </w:rPr>
        <w:t xml:space="preserve">　　三、认真开展入库项目信息</w:t>
      </w:r>
      <w:proofErr w:type="gramStart"/>
      <w:r w:rsidRPr="00195789">
        <w:rPr>
          <w:rFonts w:ascii="方正仿宋_GBK" w:eastAsia="方正仿宋_GBK" w:hAnsi="微软雅黑" w:cs="宋体" w:hint="eastAsia"/>
          <w:color w:val="333333"/>
          <w:kern w:val="0"/>
          <w:sz w:val="32"/>
          <w:szCs w:val="32"/>
          <w:shd w:val="clear" w:color="auto" w:fill="FFFFFF"/>
        </w:rPr>
        <w:t>清查完善</w:t>
      </w:r>
      <w:proofErr w:type="gramEnd"/>
      <w:r w:rsidRPr="00195789">
        <w:rPr>
          <w:rFonts w:ascii="方正仿宋_GBK" w:eastAsia="方正仿宋_GBK" w:hAnsi="微软雅黑" w:cs="宋体" w:hint="eastAsia"/>
          <w:color w:val="333333"/>
          <w:kern w:val="0"/>
          <w:sz w:val="32"/>
          <w:szCs w:val="32"/>
        </w:rPr>
        <w:br/>
      </w:r>
      <w:r w:rsidRPr="00195789">
        <w:rPr>
          <w:rFonts w:ascii="方正仿宋_GBK" w:eastAsia="方正仿宋_GBK" w:hAnsi="微软雅黑" w:cs="宋体" w:hint="eastAsia"/>
          <w:color w:val="333333"/>
          <w:kern w:val="0"/>
          <w:sz w:val="32"/>
          <w:szCs w:val="32"/>
          <w:shd w:val="clear" w:color="auto" w:fill="FFFFFF"/>
        </w:rPr>
        <w:t xml:space="preserve">　　采取企业自查与主管部门核查抽查相结合的方式，对已入库的项目信息进行清查完善，清查内容重点包括项目信息的真实性、合法性、逻辑性、关联性等。建筑企业通过市一体化平台补录系统对企业的工程项目信息进行全面自查。项目所在地城乡建设主管部门通过“重庆市建筑市场监管与诚信一体化工作平台”系统，对企业补录的工程项目信息进行核查。市城乡建委将结合实际，组织开展全市补录工程项目信息适时抽查。</w:t>
      </w:r>
      <w:r w:rsidRPr="00195789">
        <w:rPr>
          <w:rFonts w:ascii="方正仿宋_GBK" w:eastAsia="方正仿宋_GBK" w:hAnsi="微软雅黑" w:cs="宋体" w:hint="eastAsia"/>
          <w:color w:val="333333"/>
          <w:kern w:val="0"/>
          <w:sz w:val="32"/>
          <w:szCs w:val="32"/>
        </w:rPr>
        <w:br/>
      </w:r>
      <w:r w:rsidRPr="00195789">
        <w:rPr>
          <w:rFonts w:ascii="方正仿宋_GBK" w:eastAsia="方正仿宋_GBK" w:hAnsi="微软雅黑" w:cs="宋体" w:hint="eastAsia"/>
          <w:color w:val="333333"/>
          <w:kern w:val="0"/>
          <w:sz w:val="32"/>
          <w:szCs w:val="32"/>
          <w:shd w:val="clear" w:color="auto" w:fill="FFFFFF"/>
        </w:rPr>
        <w:lastRenderedPageBreak/>
        <w:t xml:space="preserve">　　企业自查发现工程项目信息存在问题的，由企业向项目所在地区县城乡建设主管部门提出书面更正申请，说明项目信息错误的内容、有误的原因，并附相关证明材料。项目所在地区县城乡建设主管部门应及时开展核实，确有错误需要更正完善的，区县城乡建委提出更正完善意见报市城乡建设行政审批服务中心。更正完善后的工程项目信息在重庆建设工程信息网向社会公示10日，公示期满无异议的进入全国建筑市场监管公共服务平台。主管部门核查抽查发现工程项目信息存在问题的，应及时通知企业按上述流程更正信息。</w:t>
      </w:r>
      <w:r w:rsidRPr="00195789">
        <w:rPr>
          <w:rFonts w:ascii="方正仿宋_GBK" w:eastAsia="方正仿宋_GBK" w:hAnsi="微软雅黑" w:cs="宋体" w:hint="eastAsia"/>
          <w:color w:val="333333"/>
          <w:kern w:val="0"/>
          <w:sz w:val="32"/>
          <w:szCs w:val="32"/>
        </w:rPr>
        <w:br/>
      </w:r>
      <w:r w:rsidRPr="00195789">
        <w:rPr>
          <w:rFonts w:ascii="方正仿宋_GBK" w:eastAsia="方正仿宋_GBK" w:hAnsi="微软雅黑" w:cs="宋体" w:hint="eastAsia"/>
          <w:color w:val="333333"/>
          <w:kern w:val="0"/>
          <w:sz w:val="32"/>
          <w:szCs w:val="32"/>
          <w:shd w:val="clear" w:color="auto" w:fill="FFFFFF"/>
        </w:rPr>
        <w:t xml:space="preserve">　　四、工作要求</w:t>
      </w:r>
      <w:r w:rsidRPr="00195789">
        <w:rPr>
          <w:rFonts w:ascii="方正仿宋_GBK" w:eastAsia="方正仿宋_GBK" w:hAnsi="微软雅黑" w:cs="宋体" w:hint="eastAsia"/>
          <w:color w:val="333333"/>
          <w:kern w:val="0"/>
          <w:sz w:val="32"/>
          <w:szCs w:val="32"/>
        </w:rPr>
        <w:br/>
      </w:r>
      <w:r w:rsidRPr="00195789">
        <w:rPr>
          <w:rFonts w:ascii="方正仿宋_GBK" w:eastAsia="方正仿宋_GBK" w:hAnsi="微软雅黑" w:cs="宋体" w:hint="eastAsia"/>
          <w:color w:val="333333"/>
          <w:kern w:val="0"/>
          <w:sz w:val="32"/>
          <w:szCs w:val="32"/>
          <w:shd w:val="clear" w:color="auto" w:fill="FFFFFF"/>
        </w:rPr>
        <w:t xml:space="preserve">　　（一）市城乡建委建管处负责统筹此次清查工作（联系人：唐靖宇；电话：63600477）。设计处负责指导施工图审查信息清查及全市抽查工作（联系人：黄仕安；电话：63871182）。市招标办负责指导项目报建信息、招投标信息、合同备案信息清查及全市抽查工作（联系人：秦旭；电话：63672089）。市质监总站负责指导竣工验收备案信息清查及全市抽查工作（联系人：焦云义；电话：63672064）。市审批服务中心负责指导施工许可信息清查及全市抽查工作（联系人：纪彦军；电话：63675721），以及补录系统技术支持和操作指导工作（联系人：徐志强；电话：63320580）。市城乡建委补录工作协调小组及</w:t>
      </w:r>
      <w:r w:rsidRPr="00195789">
        <w:rPr>
          <w:rFonts w:ascii="方正仿宋_GBK" w:eastAsia="方正仿宋_GBK" w:hAnsi="微软雅黑" w:cs="宋体" w:hint="eastAsia"/>
          <w:color w:val="333333"/>
          <w:kern w:val="0"/>
          <w:sz w:val="32"/>
          <w:szCs w:val="32"/>
          <w:shd w:val="clear" w:color="auto" w:fill="FFFFFF"/>
        </w:rPr>
        <w:lastRenderedPageBreak/>
        <w:t>时研究解决工作推进过程中的问题。</w:t>
      </w:r>
      <w:r w:rsidRPr="00195789">
        <w:rPr>
          <w:rFonts w:ascii="方正仿宋_GBK" w:eastAsia="方正仿宋_GBK" w:hAnsi="微软雅黑" w:cs="宋体" w:hint="eastAsia"/>
          <w:color w:val="333333"/>
          <w:kern w:val="0"/>
          <w:sz w:val="32"/>
          <w:szCs w:val="32"/>
        </w:rPr>
        <w:br/>
      </w:r>
      <w:r w:rsidRPr="00195789">
        <w:rPr>
          <w:rFonts w:ascii="方正仿宋_GBK" w:eastAsia="方正仿宋_GBK" w:hAnsi="微软雅黑" w:cs="宋体" w:hint="eastAsia"/>
          <w:color w:val="333333"/>
          <w:kern w:val="0"/>
          <w:sz w:val="32"/>
          <w:szCs w:val="32"/>
          <w:shd w:val="clear" w:color="auto" w:fill="FFFFFF"/>
        </w:rPr>
        <w:t xml:space="preserve">　　（二）各区县城乡建设主管部门要将规范工程项目信息作为建筑业改革发展的重要基础性工作来抓，立即进行部署，落实责任分工，强化</w:t>
      </w:r>
      <w:bookmarkStart w:id="0" w:name="_GoBack"/>
      <w:bookmarkEnd w:id="0"/>
      <w:r w:rsidRPr="00195789">
        <w:rPr>
          <w:rFonts w:ascii="方正仿宋_GBK" w:eastAsia="方正仿宋_GBK" w:hAnsi="微软雅黑" w:cs="宋体" w:hint="eastAsia"/>
          <w:color w:val="333333"/>
          <w:kern w:val="0"/>
          <w:sz w:val="32"/>
          <w:szCs w:val="32"/>
          <w:shd w:val="clear" w:color="auto" w:fill="FFFFFF"/>
        </w:rPr>
        <w:t>沟通协调，通过多种方式及时将相关要求传达到辖区内所有企业，并做好督促指导。同时，要按照“谁录入，谁负责”的原则，建立责任追溯制度，严格把关防止虚假信息入库，要对于清查工作不力或者经抽查发现虚假错误信息较多的区县，市城乡建委将予以通报批评。</w:t>
      </w:r>
      <w:r w:rsidRPr="00195789">
        <w:rPr>
          <w:rFonts w:ascii="方正仿宋_GBK" w:eastAsia="方正仿宋_GBK" w:hAnsi="微软雅黑" w:cs="宋体" w:hint="eastAsia"/>
          <w:color w:val="333333"/>
          <w:kern w:val="0"/>
          <w:sz w:val="32"/>
          <w:szCs w:val="32"/>
        </w:rPr>
        <w:br/>
      </w:r>
      <w:r w:rsidRPr="00195789">
        <w:rPr>
          <w:rFonts w:ascii="方正仿宋_GBK" w:eastAsia="方正仿宋_GBK" w:hAnsi="微软雅黑" w:cs="宋体" w:hint="eastAsia"/>
          <w:color w:val="333333"/>
          <w:kern w:val="0"/>
          <w:sz w:val="32"/>
          <w:szCs w:val="32"/>
          <w:shd w:val="clear" w:color="auto" w:fill="FFFFFF"/>
        </w:rPr>
        <w:t xml:space="preserve">　　（三）各相关企业要迅速行动，企业在对项目信息清查过程中，应加强与项目其他相关单位，如建设、勘察、设计、监理、施工图审查机构等单位的沟通，并对补录项目信息的真实性和准确性负责，对利用虚假项目信息申报资质的，将按住建部规定列入建筑市场主体“黑名单”，依法限制其资质申请，并纳入诚信评价扣分。</w:t>
      </w:r>
      <w:r w:rsidRPr="00195789">
        <w:rPr>
          <w:rFonts w:ascii="方正仿宋_GBK" w:eastAsia="方正仿宋_GBK" w:hAnsi="微软雅黑" w:cs="宋体" w:hint="eastAsia"/>
          <w:color w:val="333333"/>
          <w:kern w:val="0"/>
          <w:sz w:val="32"/>
          <w:szCs w:val="32"/>
        </w:rPr>
        <w:br/>
      </w:r>
      <w:r w:rsidRPr="00195789">
        <w:rPr>
          <w:rFonts w:ascii="方正仿宋_GBK" w:eastAsia="方正仿宋_GBK" w:hAnsi="微软雅黑" w:cs="宋体" w:hint="eastAsia"/>
          <w:color w:val="333333"/>
          <w:kern w:val="0"/>
          <w:sz w:val="32"/>
          <w:szCs w:val="32"/>
          <w:shd w:val="clear" w:color="auto" w:fill="FFFFFF"/>
        </w:rPr>
        <w:t xml:space="preserve">　　（四）我市勘察设计企业的项目信息补录工作仍按今年3月下发的《关于开展重庆市勘察设计企业项目信息补录工作的紧急通知》（</w:t>
      </w:r>
      <w:proofErr w:type="gramStart"/>
      <w:r w:rsidRPr="00195789">
        <w:rPr>
          <w:rFonts w:ascii="方正仿宋_GBK" w:eastAsia="方正仿宋_GBK" w:hAnsi="微软雅黑" w:cs="宋体" w:hint="eastAsia"/>
          <w:color w:val="333333"/>
          <w:kern w:val="0"/>
          <w:sz w:val="32"/>
          <w:szCs w:val="32"/>
          <w:shd w:val="clear" w:color="auto" w:fill="FFFFFF"/>
        </w:rPr>
        <w:t>渝建〔2018〕</w:t>
      </w:r>
      <w:proofErr w:type="gramEnd"/>
      <w:r w:rsidRPr="00195789">
        <w:rPr>
          <w:rFonts w:ascii="方正仿宋_GBK" w:eastAsia="方正仿宋_GBK" w:hAnsi="微软雅黑" w:cs="宋体" w:hint="eastAsia"/>
          <w:color w:val="333333"/>
          <w:kern w:val="0"/>
          <w:sz w:val="32"/>
          <w:szCs w:val="32"/>
          <w:shd w:val="clear" w:color="auto" w:fill="FFFFFF"/>
        </w:rPr>
        <w:t>103号）执行，其中，2018年6月30日前经施工图审查机构审查合格的市内建筑工程和市政工程设计项目信息补录截止时间，由原计划2018年6月30日延长至2018年9月30日（以住建部最终确定时间为准）。另请我市各施工图审查机构做好市内建</w:t>
      </w:r>
      <w:r w:rsidRPr="00195789">
        <w:rPr>
          <w:rFonts w:ascii="方正仿宋_GBK" w:eastAsia="方正仿宋_GBK" w:hAnsi="微软雅黑" w:cs="宋体" w:hint="eastAsia"/>
          <w:color w:val="333333"/>
          <w:kern w:val="0"/>
          <w:sz w:val="32"/>
          <w:szCs w:val="32"/>
          <w:shd w:val="clear" w:color="auto" w:fill="FFFFFF"/>
        </w:rPr>
        <w:lastRenderedPageBreak/>
        <w:t>筑工程和市政工程设计项目补录信息的审核工作，对补录的设计项目信息进行复核把关。</w:t>
      </w:r>
      <w:r w:rsidRPr="00195789">
        <w:rPr>
          <w:rFonts w:ascii="方正仿宋_GBK" w:eastAsia="方正仿宋_GBK" w:hAnsi="微软雅黑" w:cs="宋体" w:hint="eastAsia"/>
          <w:color w:val="333333"/>
          <w:kern w:val="0"/>
          <w:sz w:val="32"/>
          <w:szCs w:val="32"/>
        </w:rPr>
        <w:br/>
      </w:r>
      <w:r w:rsidRPr="00195789">
        <w:rPr>
          <w:rFonts w:ascii="方正仿宋_GBK" w:eastAsia="方正仿宋_GBK" w:hAnsi="微软雅黑" w:cs="宋体" w:hint="eastAsia"/>
          <w:color w:val="333333"/>
          <w:kern w:val="0"/>
          <w:sz w:val="32"/>
          <w:szCs w:val="32"/>
        </w:rPr>
        <w:br/>
      </w:r>
    </w:p>
    <w:p w:rsidR="00195789" w:rsidRPr="00195789" w:rsidRDefault="00195789" w:rsidP="00195789">
      <w:pPr>
        <w:widowControl/>
        <w:shd w:val="clear" w:color="auto" w:fill="FFFFFF"/>
        <w:jc w:val="right"/>
        <w:rPr>
          <w:rFonts w:ascii="方正仿宋_GBK" w:eastAsia="方正仿宋_GBK" w:hAnsi="微软雅黑" w:cs="宋体" w:hint="eastAsia"/>
          <w:color w:val="333333"/>
          <w:kern w:val="0"/>
          <w:sz w:val="32"/>
          <w:szCs w:val="32"/>
        </w:rPr>
      </w:pPr>
      <w:r w:rsidRPr="00195789">
        <w:rPr>
          <w:rFonts w:ascii="方正仿宋_GBK" w:eastAsia="方正仿宋_GBK" w:hAnsi="微软雅黑" w:cs="宋体" w:hint="eastAsia"/>
          <w:color w:val="333333"/>
          <w:kern w:val="0"/>
          <w:sz w:val="32"/>
          <w:szCs w:val="32"/>
        </w:rPr>
        <w:t>重庆市城乡建设委员会</w:t>
      </w:r>
      <w:r w:rsidRPr="00195789">
        <w:rPr>
          <w:rFonts w:ascii="方正仿宋_GBK" w:eastAsia="方正仿宋_GBK" w:hAnsi="微软雅黑" w:cs="宋体" w:hint="eastAsia"/>
          <w:color w:val="333333"/>
          <w:kern w:val="0"/>
          <w:sz w:val="32"/>
          <w:szCs w:val="32"/>
        </w:rPr>
        <w:br/>
        <w:t>2018年5月8日</w:t>
      </w:r>
    </w:p>
    <w:p w:rsidR="003F4483" w:rsidRPr="008F6017" w:rsidRDefault="003F4483">
      <w:pPr>
        <w:rPr>
          <w:rFonts w:ascii="方正仿宋_GBK" w:eastAsia="方正仿宋_GBK" w:hint="eastAsia"/>
          <w:sz w:val="32"/>
          <w:szCs w:val="32"/>
        </w:rPr>
      </w:pPr>
    </w:p>
    <w:sectPr w:rsidR="003F4483" w:rsidRPr="008F601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方正仿宋_GBK">
    <w:panose1 w:val="03000509000000000000"/>
    <w:charset w:val="86"/>
    <w:family w:val="script"/>
    <w:pitch w:val="fixed"/>
    <w:sig w:usb0="00000001" w:usb1="080E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方正小标宋_GBK">
    <w:panose1 w:val="03000509000000000000"/>
    <w:charset w:val="86"/>
    <w:family w:val="script"/>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2"/>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789"/>
    <w:rsid w:val="00195789"/>
    <w:rsid w:val="003F4483"/>
    <w:rsid w:val="008F60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E778EB0-92CC-46F5-AD83-B3D3DDF22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0476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382</Words>
  <Characters>2184</Characters>
  <Application>Microsoft Office Word</Application>
  <DocSecurity>0</DocSecurity>
  <Lines>18</Lines>
  <Paragraphs>5</Paragraphs>
  <ScaleCrop>false</ScaleCrop>
  <Company/>
  <LinksUpToDate>false</LinksUpToDate>
  <CharactersWithSpaces>2561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LJXQ</dc:creator>
  <cp:keywords/>
  <dc:description/>
  <cp:lastModifiedBy>LJXQ</cp:lastModifiedBy>
  <cp:revision>2</cp:revision>
  <dcterms:created xsi:type="dcterms:W3CDTF">2020-07-10T09:13:00Z</dcterms:created>
  <dcterms:modified xsi:type="dcterms:W3CDTF">2020-07-10T09:14:00Z</dcterms:modified>
</cp:coreProperties>
</file>